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3A11" w14:textId="7C7A24EF" w:rsidR="00850B98" w:rsidRPr="00860F89" w:rsidRDefault="00DF3464" w:rsidP="00DF3464">
      <w:pPr>
        <w:tabs>
          <w:tab w:val="left" w:pos="27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F91256" w:rsidRPr="00860F89">
        <w:rPr>
          <w:rFonts w:ascii="Times New Roman" w:hAnsi="Times New Roman"/>
          <w:b/>
          <w:sz w:val="24"/>
          <w:szCs w:val="24"/>
        </w:rPr>
        <w:t>FORMA DE ACESSO AO CURSO</w:t>
      </w:r>
    </w:p>
    <w:p w14:paraId="001F8368" w14:textId="77777777" w:rsidR="00F91256" w:rsidRPr="00860F89" w:rsidRDefault="00F91256" w:rsidP="00A86CD8">
      <w:pPr>
        <w:tabs>
          <w:tab w:val="left" w:pos="27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42EF9B66" w14:textId="77777777" w:rsidR="00443B88" w:rsidRPr="00860F89" w:rsidRDefault="00443B88" w:rsidP="00A86CD8">
      <w:pPr>
        <w:tabs>
          <w:tab w:val="left" w:pos="27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D2960E2" w14:textId="77777777" w:rsidR="001433A2" w:rsidRPr="00860F89" w:rsidRDefault="0042423B" w:rsidP="00A86CD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F89">
        <w:rPr>
          <w:rFonts w:ascii="Times New Roman" w:hAnsi="Times New Roman"/>
          <w:sz w:val="24"/>
          <w:szCs w:val="24"/>
        </w:rPr>
        <w:t xml:space="preserve">Existem quatro </w:t>
      </w:r>
      <w:r w:rsidR="00C02244" w:rsidRPr="00860F89">
        <w:rPr>
          <w:rFonts w:ascii="Times New Roman" w:hAnsi="Times New Roman"/>
          <w:sz w:val="24"/>
          <w:szCs w:val="24"/>
        </w:rPr>
        <w:t>forma</w:t>
      </w:r>
      <w:r w:rsidR="00E929A7" w:rsidRPr="00860F89">
        <w:rPr>
          <w:rFonts w:ascii="Times New Roman" w:hAnsi="Times New Roman"/>
          <w:sz w:val="24"/>
          <w:szCs w:val="24"/>
        </w:rPr>
        <w:t>s</w:t>
      </w:r>
      <w:r w:rsidR="00C02244" w:rsidRPr="00860F89">
        <w:rPr>
          <w:rFonts w:ascii="Times New Roman" w:hAnsi="Times New Roman"/>
          <w:sz w:val="24"/>
          <w:szCs w:val="24"/>
        </w:rPr>
        <w:t xml:space="preserve"> de </w:t>
      </w:r>
      <w:r w:rsidR="00BC2475">
        <w:rPr>
          <w:rFonts w:ascii="Times New Roman" w:hAnsi="Times New Roman"/>
          <w:sz w:val="24"/>
          <w:szCs w:val="24"/>
        </w:rPr>
        <w:t>ace</w:t>
      </w:r>
      <w:r w:rsidR="00443B88" w:rsidRPr="00860F89">
        <w:rPr>
          <w:rFonts w:ascii="Times New Roman" w:hAnsi="Times New Roman"/>
          <w:sz w:val="24"/>
          <w:szCs w:val="24"/>
        </w:rPr>
        <w:t>sso</w:t>
      </w:r>
      <w:r w:rsidR="00C02244" w:rsidRPr="00860F89">
        <w:rPr>
          <w:rFonts w:ascii="Times New Roman" w:hAnsi="Times New Roman"/>
          <w:sz w:val="24"/>
          <w:szCs w:val="24"/>
        </w:rPr>
        <w:t xml:space="preserve"> </w:t>
      </w:r>
      <w:r w:rsidR="002B0F9C">
        <w:rPr>
          <w:rFonts w:ascii="Times New Roman" w:hAnsi="Times New Roman"/>
          <w:sz w:val="24"/>
          <w:szCs w:val="24"/>
        </w:rPr>
        <w:t>a</w:t>
      </w:r>
      <w:r w:rsidR="00443B88" w:rsidRPr="00860F89">
        <w:rPr>
          <w:rFonts w:ascii="Times New Roman" w:hAnsi="Times New Roman"/>
          <w:sz w:val="24"/>
          <w:szCs w:val="24"/>
        </w:rPr>
        <w:t xml:space="preserve">o </w:t>
      </w:r>
      <w:r w:rsidR="0042368E" w:rsidRPr="00860F89">
        <w:rPr>
          <w:rFonts w:ascii="Times New Roman" w:hAnsi="Times New Roman"/>
          <w:sz w:val="24"/>
          <w:szCs w:val="24"/>
        </w:rPr>
        <w:t>C</w:t>
      </w:r>
      <w:r w:rsidR="00443B88" w:rsidRPr="00860F89">
        <w:rPr>
          <w:rFonts w:ascii="Times New Roman" w:hAnsi="Times New Roman"/>
          <w:sz w:val="24"/>
          <w:szCs w:val="24"/>
        </w:rPr>
        <w:t xml:space="preserve">urso de Geologia da </w:t>
      </w:r>
      <w:proofErr w:type="spellStart"/>
      <w:r w:rsidR="00443B88" w:rsidRPr="00860F89">
        <w:rPr>
          <w:rFonts w:ascii="Times New Roman" w:hAnsi="Times New Roman"/>
          <w:sz w:val="24"/>
          <w:szCs w:val="24"/>
        </w:rPr>
        <w:t>Ufopa</w:t>
      </w:r>
      <w:proofErr w:type="spellEnd"/>
      <w:r w:rsidR="00E929A7" w:rsidRPr="00860F89">
        <w:rPr>
          <w:rFonts w:ascii="Times New Roman" w:hAnsi="Times New Roman"/>
          <w:sz w:val="24"/>
          <w:szCs w:val="24"/>
        </w:rPr>
        <w:t xml:space="preserve">, são elas: 1. </w:t>
      </w:r>
      <w:r w:rsidR="001433A2" w:rsidRPr="00860F89">
        <w:rPr>
          <w:rFonts w:ascii="Times New Roman" w:hAnsi="Times New Roman"/>
          <w:sz w:val="24"/>
          <w:szCs w:val="24"/>
        </w:rPr>
        <w:t>P</w:t>
      </w:r>
      <w:r w:rsidR="00443B88" w:rsidRPr="00860F89">
        <w:rPr>
          <w:rFonts w:ascii="Times New Roman" w:hAnsi="Times New Roman"/>
          <w:sz w:val="24"/>
          <w:szCs w:val="24"/>
        </w:rPr>
        <w:t>rocesso Seletivo Regular (PSR)</w:t>
      </w:r>
      <w:r w:rsidR="001433A2" w:rsidRPr="00860F89">
        <w:rPr>
          <w:rFonts w:ascii="Times New Roman" w:hAnsi="Times New Roman"/>
          <w:sz w:val="24"/>
          <w:szCs w:val="24"/>
        </w:rPr>
        <w:t xml:space="preserve">; 2. </w:t>
      </w:r>
      <w:r w:rsidR="008963C2" w:rsidRPr="00860F89">
        <w:rPr>
          <w:rFonts w:ascii="Times New Roman" w:hAnsi="Times New Roman"/>
          <w:sz w:val="24"/>
          <w:szCs w:val="24"/>
        </w:rPr>
        <w:t>Processo S</w:t>
      </w:r>
      <w:r w:rsidR="001433A2" w:rsidRPr="00860F89">
        <w:rPr>
          <w:rFonts w:ascii="Times New Roman" w:hAnsi="Times New Roman"/>
          <w:sz w:val="24"/>
          <w:szCs w:val="24"/>
        </w:rPr>
        <w:t>eletivo</w:t>
      </w:r>
      <w:r w:rsidR="008963C2" w:rsidRPr="00860F89">
        <w:rPr>
          <w:rFonts w:ascii="Times New Roman" w:hAnsi="Times New Roman"/>
          <w:sz w:val="24"/>
          <w:szCs w:val="24"/>
        </w:rPr>
        <w:t xml:space="preserve"> Especia</w:t>
      </w:r>
      <w:r w:rsidR="001433A2" w:rsidRPr="00860F89">
        <w:rPr>
          <w:rFonts w:ascii="Times New Roman" w:hAnsi="Times New Roman"/>
          <w:sz w:val="24"/>
          <w:szCs w:val="24"/>
        </w:rPr>
        <w:t xml:space="preserve">l </w:t>
      </w:r>
      <w:r w:rsidR="008963C2" w:rsidRPr="00860F89">
        <w:rPr>
          <w:rFonts w:ascii="Times New Roman" w:hAnsi="Times New Roman"/>
          <w:sz w:val="24"/>
          <w:szCs w:val="24"/>
        </w:rPr>
        <w:t xml:space="preserve">Indígena </w:t>
      </w:r>
      <w:r w:rsidR="001433A2" w:rsidRPr="00860F89">
        <w:rPr>
          <w:rFonts w:ascii="Times New Roman" w:hAnsi="Times New Roman"/>
          <w:sz w:val="24"/>
          <w:szCs w:val="24"/>
        </w:rPr>
        <w:t xml:space="preserve">(PSEI); 3. Processo Seletivo Especial </w:t>
      </w:r>
      <w:r w:rsidR="008963C2" w:rsidRPr="00860F89">
        <w:rPr>
          <w:rFonts w:ascii="Times New Roman" w:hAnsi="Times New Roman"/>
          <w:sz w:val="24"/>
          <w:szCs w:val="24"/>
        </w:rPr>
        <w:t>Quilombolas</w:t>
      </w:r>
      <w:r w:rsidR="00AA4B2B" w:rsidRPr="00860F89">
        <w:rPr>
          <w:rFonts w:ascii="Times New Roman" w:hAnsi="Times New Roman"/>
          <w:sz w:val="24"/>
          <w:szCs w:val="24"/>
        </w:rPr>
        <w:t xml:space="preserve"> (PSEQ)</w:t>
      </w:r>
      <w:r w:rsidR="00860F89">
        <w:rPr>
          <w:rFonts w:ascii="Times New Roman" w:hAnsi="Times New Roman"/>
          <w:sz w:val="24"/>
          <w:szCs w:val="24"/>
        </w:rPr>
        <w:t>; e</w:t>
      </w:r>
      <w:r w:rsidR="009E4DFC">
        <w:rPr>
          <w:rFonts w:ascii="Times New Roman" w:hAnsi="Times New Roman"/>
          <w:sz w:val="24"/>
          <w:szCs w:val="24"/>
        </w:rPr>
        <w:t xml:space="preserve"> 4. </w:t>
      </w:r>
      <w:r w:rsidR="00443B88" w:rsidRPr="00860F89">
        <w:rPr>
          <w:rFonts w:ascii="Times New Roman" w:hAnsi="Times New Roman"/>
          <w:sz w:val="24"/>
          <w:szCs w:val="24"/>
        </w:rPr>
        <w:t>Processo de Mobilidade Externa e Interna</w:t>
      </w:r>
      <w:r w:rsidR="00AA4B2B" w:rsidRPr="00860F89">
        <w:rPr>
          <w:rFonts w:ascii="Times New Roman" w:hAnsi="Times New Roman"/>
          <w:sz w:val="24"/>
          <w:szCs w:val="24"/>
        </w:rPr>
        <w:t>.</w:t>
      </w:r>
    </w:p>
    <w:p w14:paraId="3776AD39" w14:textId="2DFC5DAF" w:rsidR="00443B88" w:rsidRPr="00860F89" w:rsidRDefault="001433A2" w:rsidP="00A86CD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F89">
        <w:rPr>
          <w:rFonts w:ascii="Times New Roman" w:hAnsi="Times New Roman"/>
          <w:sz w:val="24"/>
          <w:szCs w:val="24"/>
        </w:rPr>
        <w:t xml:space="preserve">O Processo Seletivo Regular (PSR) </w:t>
      </w:r>
      <w:r w:rsidR="00AA4B2B" w:rsidRPr="00860F89">
        <w:rPr>
          <w:rFonts w:ascii="Times New Roman" w:hAnsi="Times New Roman"/>
          <w:sz w:val="24"/>
          <w:szCs w:val="24"/>
        </w:rPr>
        <w:t>é o meio pelo qual ingressam o maior número de discentes do curso</w:t>
      </w:r>
      <w:r w:rsidR="00860F89">
        <w:rPr>
          <w:rFonts w:ascii="Times New Roman" w:hAnsi="Times New Roman"/>
          <w:sz w:val="24"/>
          <w:szCs w:val="24"/>
        </w:rPr>
        <w:t xml:space="preserve"> de Geologia</w:t>
      </w:r>
      <w:r w:rsidR="00BA260C" w:rsidRPr="00860F89">
        <w:rPr>
          <w:rFonts w:ascii="Times New Roman" w:hAnsi="Times New Roman"/>
          <w:sz w:val="24"/>
          <w:szCs w:val="24"/>
        </w:rPr>
        <w:t xml:space="preserve">, </w:t>
      </w:r>
      <w:r w:rsidR="00BF7060">
        <w:rPr>
          <w:rFonts w:ascii="Times New Roman" w:hAnsi="Times New Roman"/>
          <w:sz w:val="24"/>
          <w:szCs w:val="24"/>
        </w:rPr>
        <w:t>sendo</w:t>
      </w:r>
      <w:r w:rsidR="00860F89">
        <w:rPr>
          <w:rFonts w:ascii="Times New Roman" w:hAnsi="Times New Roman"/>
          <w:sz w:val="24"/>
          <w:szCs w:val="24"/>
        </w:rPr>
        <w:t xml:space="preserve"> ofertadas </w:t>
      </w:r>
      <w:r w:rsidR="00A17976" w:rsidRPr="00EA56A3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BA260C" w:rsidRPr="00860F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260C" w:rsidRPr="00860F89">
        <w:rPr>
          <w:rFonts w:ascii="Times New Roman" w:hAnsi="Times New Roman"/>
          <w:sz w:val="24"/>
          <w:szCs w:val="24"/>
        </w:rPr>
        <w:t>vagas</w:t>
      </w:r>
      <w:r w:rsidR="00AA4B2B" w:rsidRPr="00860F89">
        <w:rPr>
          <w:rFonts w:ascii="Times New Roman" w:hAnsi="Times New Roman"/>
          <w:sz w:val="24"/>
          <w:szCs w:val="24"/>
        </w:rPr>
        <w:t xml:space="preserve">. </w:t>
      </w:r>
      <w:r w:rsidR="0071109A" w:rsidRPr="00860F89">
        <w:rPr>
          <w:rFonts w:ascii="Times New Roman" w:hAnsi="Times New Roman"/>
          <w:sz w:val="24"/>
          <w:szCs w:val="24"/>
        </w:rPr>
        <w:t>T</w:t>
      </w:r>
      <w:r w:rsidRPr="00860F89">
        <w:rPr>
          <w:rFonts w:ascii="Times New Roman" w:hAnsi="Times New Roman"/>
          <w:sz w:val="24"/>
          <w:szCs w:val="24"/>
        </w:rPr>
        <w:t>em como principal critério</w:t>
      </w:r>
      <w:r w:rsidR="00F45615">
        <w:rPr>
          <w:rFonts w:ascii="Times New Roman" w:hAnsi="Times New Roman"/>
          <w:sz w:val="24"/>
          <w:szCs w:val="24"/>
        </w:rPr>
        <w:t xml:space="preserve"> de seleção </w:t>
      </w:r>
      <w:r w:rsidRPr="00860F89">
        <w:rPr>
          <w:rFonts w:ascii="Times New Roman" w:hAnsi="Times New Roman"/>
          <w:sz w:val="24"/>
          <w:szCs w:val="24"/>
        </w:rPr>
        <w:t xml:space="preserve">a nota do Exame Nacional do Ensino </w:t>
      </w:r>
      <w:proofErr w:type="spellStart"/>
      <w:r w:rsidRPr="00860F89">
        <w:rPr>
          <w:rFonts w:ascii="Times New Roman" w:hAnsi="Times New Roman"/>
          <w:sz w:val="24"/>
          <w:szCs w:val="24"/>
        </w:rPr>
        <w:t>Médio</w:t>
      </w:r>
      <w:proofErr w:type="spellEnd"/>
      <w:r w:rsidRPr="00860F89">
        <w:rPr>
          <w:rFonts w:ascii="Times New Roman" w:hAnsi="Times New Roman"/>
          <w:sz w:val="24"/>
          <w:szCs w:val="24"/>
        </w:rPr>
        <w:t xml:space="preserve"> (ENEM)</w:t>
      </w:r>
      <w:r w:rsidR="00BA260C" w:rsidRPr="00860F89">
        <w:rPr>
          <w:rFonts w:ascii="Times New Roman" w:hAnsi="Times New Roman"/>
          <w:sz w:val="24"/>
          <w:szCs w:val="24"/>
        </w:rPr>
        <w:t xml:space="preserve"> e</w:t>
      </w:r>
      <w:r w:rsidR="0071109A" w:rsidRPr="00860F89">
        <w:rPr>
          <w:rFonts w:ascii="Times New Roman" w:hAnsi="Times New Roman"/>
          <w:sz w:val="24"/>
          <w:szCs w:val="24"/>
        </w:rPr>
        <w:t xml:space="preserve"> </w:t>
      </w:r>
      <w:r w:rsidR="00BA260C" w:rsidRPr="00860F89">
        <w:rPr>
          <w:rFonts w:ascii="Times New Roman" w:hAnsi="Times New Roman"/>
          <w:sz w:val="24"/>
          <w:szCs w:val="24"/>
        </w:rPr>
        <w:t>ocorre</w:t>
      </w:r>
      <w:r w:rsidR="0071109A" w:rsidRPr="00860F89">
        <w:rPr>
          <w:rFonts w:ascii="Times New Roman" w:hAnsi="Times New Roman"/>
          <w:sz w:val="24"/>
          <w:szCs w:val="24"/>
        </w:rPr>
        <w:t xml:space="preserve"> de forma regular, anual</w:t>
      </w:r>
      <w:r w:rsidR="00BA260C" w:rsidRPr="00860F89">
        <w:rPr>
          <w:rFonts w:ascii="Times New Roman" w:hAnsi="Times New Roman"/>
          <w:sz w:val="24"/>
          <w:szCs w:val="24"/>
        </w:rPr>
        <w:t>mente</w:t>
      </w:r>
      <w:r w:rsidR="009F0607" w:rsidRPr="00860F89">
        <w:rPr>
          <w:rFonts w:ascii="Times New Roman" w:hAnsi="Times New Roman"/>
          <w:sz w:val="24"/>
          <w:szCs w:val="24"/>
        </w:rPr>
        <w:t>.</w:t>
      </w:r>
    </w:p>
    <w:p w14:paraId="5EE02591" w14:textId="511B4DF6" w:rsidR="00E70E46" w:rsidRDefault="00762880" w:rsidP="00361A29">
      <w:pPr>
        <w:spacing w:line="357" w:lineRule="auto"/>
        <w:ind w:right="48" w:firstLine="709"/>
        <w:jc w:val="both"/>
        <w:rPr>
          <w:rFonts w:ascii="Times New Roman" w:hAnsi="Times New Roman"/>
          <w:sz w:val="24"/>
          <w:szCs w:val="24"/>
        </w:rPr>
      </w:pPr>
      <w:r w:rsidRPr="00431648">
        <w:rPr>
          <w:rFonts w:ascii="Times New Roman" w:hAnsi="Times New Roman"/>
          <w:color w:val="0D0D0D"/>
          <w:sz w:val="24"/>
          <w:szCs w:val="24"/>
        </w:rPr>
        <w:t xml:space="preserve">O </w:t>
      </w:r>
      <w:r w:rsidR="009F0607" w:rsidRPr="00431648">
        <w:rPr>
          <w:rFonts w:ascii="Times New Roman" w:hAnsi="Times New Roman"/>
          <w:color w:val="0D0D0D"/>
          <w:sz w:val="24"/>
          <w:szCs w:val="24"/>
        </w:rPr>
        <w:t>Processo Seletivo Especial</w:t>
      </w:r>
      <w:r w:rsidR="0071109A" w:rsidRPr="00431648">
        <w:rPr>
          <w:rFonts w:ascii="Times New Roman" w:hAnsi="Times New Roman"/>
          <w:color w:val="0D0D0D"/>
          <w:sz w:val="24"/>
          <w:szCs w:val="24"/>
        </w:rPr>
        <w:t xml:space="preserve"> Indígena</w:t>
      </w:r>
      <w:r w:rsidRPr="0043164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431648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é destinado à seleção diferenciada de candidatos indígenas, para o provimento </w:t>
      </w:r>
      <w:r w:rsidR="007B044C" w:rsidRPr="00431648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de vagas </w:t>
      </w:r>
      <w:r w:rsidR="002F284C" w:rsidRPr="00431648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em todos os cursos da </w:t>
      </w:r>
      <w:proofErr w:type="spellStart"/>
      <w:r w:rsidR="002F284C" w:rsidRPr="00431648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Ufopa</w:t>
      </w:r>
      <w:proofErr w:type="spellEnd"/>
      <w:r w:rsidR="002F284C" w:rsidRPr="00431648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, sendo ofertado 0</w:t>
      </w:r>
      <w:r w:rsidR="00EA56A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1</w:t>
      </w:r>
      <w:r w:rsidR="002F284C" w:rsidRPr="00431648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</w:t>
      </w:r>
      <w:r w:rsidRPr="00431648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vaga</w:t>
      </w:r>
      <w:r w:rsidR="00240C1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</w:t>
      </w:r>
      <w:r w:rsidR="002F284C" w:rsidRPr="00431648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para </w:t>
      </w:r>
      <w:r w:rsidRPr="00431648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o</w:t>
      </w:r>
      <w:r w:rsidR="00CC0037" w:rsidRPr="00431648">
        <w:rPr>
          <w:rFonts w:ascii="Times New Roman" w:hAnsi="Times New Roman"/>
          <w:color w:val="0D0D0D"/>
          <w:sz w:val="24"/>
          <w:szCs w:val="24"/>
        </w:rPr>
        <w:t xml:space="preserve"> curso de Geologia</w:t>
      </w:r>
      <w:r w:rsidR="003B69F7" w:rsidRPr="00431648">
        <w:rPr>
          <w:rFonts w:ascii="Times New Roman" w:hAnsi="Times New Roman"/>
          <w:color w:val="0D0D0D"/>
          <w:sz w:val="24"/>
          <w:szCs w:val="24"/>
        </w:rPr>
        <w:t>. O processo seletivo é re</w:t>
      </w:r>
      <w:r w:rsidR="009F0607" w:rsidRPr="00431648">
        <w:rPr>
          <w:rFonts w:ascii="Times New Roman" w:hAnsi="Times New Roman"/>
          <w:color w:val="0D0D0D"/>
          <w:sz w:val="24"/>
          <w:szCs w:val="24"/>
        </w:rPr>
        <w:t>alizad</w:t>
      </w:r>
      <w:r w:rsidR="003B69F7" w:rsidRPr="00431648">
        <w:rPr>
          <w:rFonts w:ascii="Times New Roman" w:hAnsi="Times New Roman"/>
          <w:color w:val="0D0D0D"/>
          <w:sz w:val="24"/>
          <w:szCs w:val="24"/>
        </w:rPr>
        <w:t>o</w:t>
      </w:r>
      <w:r w:rsidRPr="00431648">
        <w:rPr>
          <w:rFonts w:ascii="Times New Roman" w:hAnsi="Times New Roman"/>
          <w:color w:val="0D0D0D"/>
          <w:sz w:val="24"/>
          <w:szCs w:val="24"/>
        </w:rPr>
        <w:t xml:space="preserve"> em duas fases: 1. Prova de Língua Portuguesa e</w:t>
      </w:r>
      <w:r w:rsidRPr="00F46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2E98" w:rsidRPr="00F46855">
        <w:rPr>
          <w:rFonts w:ascii="Times New Roman" w:hAnsi="Times New Roman"/>
          <w:color w:val="000000"/>
          <w:sz w:val="24"/>
          <w:szCs w:val="24"/>
        </w:rPr>
        <w:t>0</w:t>
      </w:r>
      <w:r w:rsidRPr="00F46855">
        <w:rPr>
          <w:rFonts w:ascii="Times New Roman" w:hAnsi="Times New Roman"/>
          <w:color w:val="000000"/>
          <w:sz w:val="24"/>
          <w:szCs w:val="24"/>
        </w:rPr>
        <w:t>2. E</w:t>
      </w:r>
      <w:r w:rsidR="009F0607" w:rsidRPr="00F46855">
        <w:rPr>
          <w:rFonts w:ascii="Times New Roman" w:hAnsi="Times New Roman"/>
          <w:color w:val="000000"/>
          <w:sz w:val="24"/>
          <w:szCs w:val="24"/>
        </w:rPr>
        <w:t>ntrevista</w:t>
      </w:r>
      <w:r w:rsidRPr="00F4685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F0607" w:rsidRPr="00F46855">
        <w:rPr>
          <w:rFonts w:ascii="Times New Roman" w:hAnsi="Times New Roman"/>
          <w:color w:val="000000"/>
          <w:sz w:val="24"/>
          <w:szCs w:val="24"/>
        </w:rPr>
        <w:t xml:space="preserve">Os alunos </w:t>
      </w:r>
      <w:r w:rsidR="00361A29" w:rsidRPr="00F46855">
        <w:rPr>
          <w:rFonts w:ascii="Times New Roman" w:hAnsi="Times New Roman"/>
          <w:color w:val="000000"/>
          <w:sz w:val="24"/>
          <w:szCs w:val="24"/>
        </w:rPr>
        <w:t>oriundos d</w:t>
      </w:r>
      <w:r w:rsidR="009F0607" w:rsidRPr="00F46855">
        <w:rPr>
          <w:rFonts w:ascii="Times New Roman" w:hAnsi="Times New Roman"/>
          <w:color w:val="000000"/>
          <w:sz w:val="24"/>
          <w:szCs w:val="24"/>
        </w:rPr>
        <w:t>o PSEI cursam</w:t>
      </w:r>
      <w:r w:rsidR="00E70E46" w:rsidRPr="00F46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0607" w:rsidRPr="00F46855">
        <w:rPr>
          <w:rFonts w:ascii="Times New Roman" w:hAnsi="Times New Roman"/>
          <w:color w:val="000000"/>
          <w:sz w:val="24"/>
          <w:szCs w:val="24"/>
        </w:rPr>
        <w:t>dois semestres na Formação</w:t>
      </w:r>
      <w:r w:rsidR="00E70E46" w:rsidRPr="00F46855">
        <w:rPr>
          <w:rFonts w:ascii="Times New Roman" w:hAnsi="Times New Roman"/>
          <w:color w:val="000000"/>
          <w:sz w:val="24"/>
          <w:szCs w:val="24"/>
        </w:rPr>
        <w:t xml:space="preserve"> Bá</w:t>
      </w:r>
      <w:r w:rsidR="00E70E46" w:rsidRPr="00431648">
        <w:rPr>
          <w:rFonts w:ascii="Times New Roman" w:hAnsi="Times New Roman"/>
          <w:color w:val="0D0D0D"/>
          <w:sz w:val="24"/>
          <w:szCs w:val="24"/>
        </w:rPr>
        <w:t>sica Indígena</w:t>
      </w:r>
      <w:r w:rsidR="005F7E81">
        <w:rPr>
          <w:rFonts w:ascii="Times New Roman" w:hAnsi="Times New Roman"/>
          <w:color w:val="0D0D0D"/>
          <w:sz w:val="24"/>
          <w:szCs w:val="24"/>
        </w:rPr>
        <w:t xml:space="preserve"> (programa de</w:t>
      </w:r>
      <w:r w:rsidR="00E70E46" w:rsidRPr="00431648">
        <w:rPr>
          <w:rFonts w:ascii="Times New Roman" w:hAnsi="Times New Roman"/>
          <w:color w:val="0D0D0D"/>
          <w:sz w:val="24"/>
          <w:szCs w:val="24"/>
        </w:rPr>
        <w:t xml:space="preserve"> formação básica inicial em ensino superior</w:t>
      </w:r>
      <w:r w:rsidR="005F7E81">
        <w:rPr>
          <w:rFonts w:ascii="Times New Roman" w:hAnsi="Times New Roman"/>
          <w:color w:val="0D0D0D"/>
          <w:sz w:val="24"/>
          <w:szCs w:val="24"/>
        </w:rPr>
        <w:t>)</w:t>
      </w:r>
      <w:r w:rsidR="00361A29" w:rsidRPr="00431648">
        <w:rPr>
          <w:rFonts w:ascii="Times New Roman" w:hAnsi="Times New Roman"/>
          <w:color w:val="0D0D0D"/>
          <w:sz w:val="24"/>
          <w:szCs w:val="24"/>
        </w:rPr>
        <w:t xml:space="preserve"> antes do primeiro semestre regular da matriz curricular do curso de Geologia</w:t>
      </w:r>
      <w:r w:rsidR="00E70E46" w:rsidRPr="00431648">
        <w:rPr>
          <w:rFonts w:ascii="Times New Roman" w:hAnsi="Times New Roman"/>
          <w:color w:val="0D0D0D"/>
          <w:sz w:val="24"/>
          <w:szCs w:val="24"/>
        </w:rPr>
        <w:t>, nos termos da na Resolução nº 194 de 24 de abril de 2017- CONSEPE</w:t>
      </w:r>
      <w:r w:rsidR="00E70E46">
        <w:t>.</w:t>
      </w:r>
    </w:p>
    <w:p w14:paraId="580E1EEA" w14:textId="49F7A416" w:rsidR="00BD7704" w:rsidRPr="00BD7704" w:rsidRDefault="00DA3B86" w:rsidP="00BD7704">
      <w:pPr>
        <w:spacing w:line="357" w:lineRule="auto"/>
        <w:ind w:right="48" w:firstLine="709"/>
        <w:jc w:val="both"/>
      </w:pPr>
      <w:r>
        <w:rPr>
          <w:rFonts w:ascii="Times New Roman" w:hAnsi="Times New Roman"/>
          <w:color w:val="0D0D0D"/>
          <w:sz w:val="24"/>
          <w:szCs w:val="24"/>
        </w:rPr>
        <w:t xml:space="preserve">Quanto ao </w:t>
      </w:r>
      <w:r w:rsidRPr="00DA3B86">
        <w:rPr>
          <w:rFonts w:ascii="Times New Roman" w:hAnsi="Times New Roman"/>
          <w:color w:val="0D0D0D"/>
          <w:sz w:val="24"/>
          <w:szCs w:val="24"/>
        </w:rPr>
        <w:t>Processo Seletivo Especial</w:t>
      </w:r>
      <w:r>
        <w:rPr>
          <w:rFonts w:ascii="Times New Roman" w:hAnsi="Times New Roman"/>
          <w:color w:val="0D0D0D"/>
          <w:sz w:val="24"/>
          <w:szCs w:val="24"/>
        </w:rPr>
        <w:t xml:space="preserve"> Quilombola (PSEQ)</w:t>
      </w:r>
      <w:r w:rsidRPr="00DA3B86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39328A">
        <w:rPr>
          <w:rFonts w:ascii="Times New Roman" w:hAnsi="Times New Roman"/>
          <w:color w:val="0D0D0D"/>
          <w:sz w:val="24"/>
          <w:szCs w:val="24"/>
        </w:rPr>
        <w:t>objetiv</w:t>
      </w:r>
      <w:r>
        <w:rPr>
          <w:rFonts w:ascii="Times New Roman" w:hAnsi="Times New Roman"/>
          <w:color w:val="0D0D0D"/>
          <w:sz w:val="24"/>
          <w:szCs w:val="24"/>
        </w:rPr>
        <w:t>a</w:t>
      </w:r>
      <w:r w:rsidR="0039328A">
        <w:rPr>
          <w:rFonts w:ascii="Times New Roman" w:hAnsi="Times New Roman"/>
          <w:color w:val="0D0D0D"/>
          <w:sz w:val="24"/>
          <w:szCs w:val="24"/>
        </w:rPr>
        <w:t xml:space="preserve"> 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DA3B86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seleção diferenciada de candidatos </w:t>
      </w: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quilombolas</w:t>
      </w:r>
      <w:r w:rsidRPr="00DA3B86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também para </w:t>
      </w:r>
      <w:r w:rsidRPr="00DA3B86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o provimento de </w:t>
      </w:r>
      <w:r w:rsidRPr="00DC50DB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vagas em</w:t>
      </w:r>
      <w:r w:rsidR="009D2E98" w:rsidRPr="00DC50DB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todos os cursos da </w:t>
      </w:r>
      <w:proofErr w:type="spellStart"/>
      <w:r w:rsidR="009D2E98" w:rsidRPr="00DC50DB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Ufopa</w:t>
      </w:r>
      <w:proofErr w:type="spellEnd"/>
      <w:r w:rsidR="009D2E98" w:rsidRPr="00DC50DB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, com</w:t>
      </w:r>
      <w:r w:rsidRPr="00DC50DB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oferta</w:t>
      </w:r>
      <w:r w:rsidR="009D2E98" w:rsidRPr="00DC50DB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</w:t>
      </w:r>
      <w:r w:rsidRPr="00DC50DB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d</w:t>
      </w:r>
      <w:r w:rsidR="009D2E98" w:rsidRPr="00DC50DB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e</w:t>
      </w:r>
      <w:r w:rsidRPr="00DC50DB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</w:t>
      </w:r>
      <w:r w:rsidR="00240C12" w:rsidRPr="003D50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01</w:t>
      </w:r>
      <w:r w:rsidR="003D50B1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DC50DB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vaga</w:t>
      </w:r>
      <w:r w:rsidR="00240C1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</w:t>
      </w:r>
      <w:r w:rsidRPr="00DC50DB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para o</w:t>
      </w:r>
      <w:r w:rsidRPr="00DC50DB">
        <w:rPr>
          <w:rFonts w:ascii="Times New Roman" w:hAnsi="Times New Roman"/>
          <w:color w:val="0D0D0D"/>
          <w:sz w:val="24"/>
          <w:szCs w:val="24"/>
        </w:rPr>
        <w:t xml:space="preserve"> curso de Geologia</w:t>
      </w:r>
      <w:r w:rsidR="0039328A" w:rsidRPr="00DC50DB">
        <w:rPr>
          <w:rFonts w:ascii="Times New Roman" w:hAnsi="Times New Roman"/>
          <w:color w:val="0D0D0D"/>
          <w:sz w:val="24"/>
          <w:szCs w:val="24"/>
        </w:rPr>
        <w:t>, anualmente</w:t>
      </w:r>
      <w:r w:rsidRPr="00DC50DB">
        <w:rPr>
          <w:rFonts w:ascii="Times New Roman" w:hAnsi="Times New Roman"/>
          <w:color w:val="0D0D0D"/>
          <w:sz w:val="24"/>
          <w:szCs w:val="24"/>
        </w:rPr>
        <w:t>. Todo processo é regido por edital específico</w:t>
      </w:r>
      <w:r w:rsidR="0039328A" w:rsidRPr="00DC50D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A979B1" w:rsidRPr="00DC50DB">
        <w:rPr>
          <w:rFonts w:ascii="Times New Roman" w:hAnsi="Times New Roman"/>
          <w:color w:val="0D0D0D"/>
          <w:sz w:val="24"/>
          <w:szCs w:val="24"/>
        </w:rPr>
        <w:t xml:space="preserve">sendo </w:t>
      </w:r>
      <w:r w:rsidR="0039328A" w:rsidRPr="00DC50DB">
        <w:rPr>
          <w:rFonts w:ascii="Times New Roman" w:hAnsi="Times New Roman"/>
          <w:color w:val="0D0D0D"/>
          <w:sz w:val="24"/>
          <w:szCs w:val="24"/>
        </w:rPr>
        <w:t>a</w:t>
      </w:r>
      <w:r w:rsidRPr="00DC50DB">
        <w:rPr>
          <w:rFonts w:ascii="Times New Roman" w:hAnsi="Times New Roman"/>
          <w:color w:val="0D0D0D"/>
          <w:sz w:val="24"/>
          <w:szCs w:val="24"/>
        </w:rPr>
        <w:t xml:space="preserve"> seleção é realizada</w:t>
      </w:r>
      <w:r w:rsidR="0039328A" w:rsidRPr="00DC50DB">
        <w:rPr>
          <w:rFonts w:ascii="Times New Roman" w:hAnsi="Times New Roman"/>
          <w:color w:val="0D0D0D"/>
          <w:sz w:val="24"/>
          <w:szCs w:val="24"/>
        </w:rPr>
        <w:t xml:space="preserve"> por meio</w:t>
      </w:r>
      <w:r w:rsidRPr="00DC50D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6B2D00" w:rsidRPr="00DC50DB">
        <w:rPr>
          <w:rFonts w:ascii="Times New Roman" w:hAnsi="Times New Roman"/>
          <w:color w:val="0D0D0D"/>
          <w:sz w:val="24"/>
          <w:szCs w:val="24"/>
        </w:rPr>
        <w:t>de</w:t>
      </w:r>
      <w:r w:rsidR="00A979B1" w:rsidRPr="00DC50DB">
        <w:rPr>
          <w:rFonts w:ascii="Times New Roman" w:hAnsi="Times New Roman"/>
          <w:color w:val="0D0D0D"/>
          <w:sz w:val="24"/>
          <w:szCs w:val="24"/>
        </w:rPr>
        <w:t xml:space="preserve"> uma</w:t>
      </w:r>
      <w:r w:rsidR="006B2D00" w:rsidRPr="00DC50DB">
        <w:rPr>
          <w:rFonts w:ascii="Times New Roman" w:hAnsi="Times New Roman"/>
          <w:color w:val="0D0D0D"/>
          <w:sz w:val="24"/>
          <w:szCs w:val="24"/>
        </w:rPr>
        <w:t xml:space="preserve"> prova de múltipla escolha e dissertativa em Língua Portuguesa</w:t>
      </w:r>
      <w:r w:rsidR="001033CC" w:rsidRPr="00DC50DB">
        <w:rPr>
          <w:rFonts w:ascii="Times New Roman" w:hAnsi="Times New Roman"/>
          <w:color w:val="0D0D0D"/>
          <w:sz w:val="24"/>
          <w:szCs w:val="24"/>
        </w:rPr>
        <w:t>.</w:t>
      </w:r>
    </w:p>
    <w:p w14:paraId="0BA38E74" w14:textId="22012F59" w:rsidR="001433A2" w:rsidRPr="00860F89" w:rsidRDefault="00A979B1" w:rsidP="007C2F4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Outra forma de ingresso se dá mediante </w:t>
      </w:r>
      <w:r w:rsidR="00847CD7">
        <w:rPr>
          <w:rFonts w:ascii="Times New Roman" w:hAnsi="Times New Roman"/>
          <w:sz w:val="24"/>
          <w:szCs w:val="24"/>
        </w:rPr>
        <w:t xml:space="preserve">os </w:t>
      </w:r>
      <w:r w:rsidR="001433A2" w:rsidRPr="00860F89">
        <w:rPr>
          <w:rFonts w:ascii="Times New Roman" w:hAnsi="Times New Roman"/>
          <w:sz w:val="24"/>
          <w:szCs w:val="24"/>
        </w:rPr>
        <w:t>Processo</w:t>
      </w:r>
      <w:r>
        <w:rPr>
          <w:rFonts w:ascii="Times New Roman" w:hAnsi="Times New Roman"/>
          <w:sz w:val="24"/>
          <w:szCs w:val="24"/>
        </w:rPr>
        <w:t>s</w:t>
      </w:r>
      <w:r w:rsidR="001433A2" w:rsidRPr="00860F89">
        <w:rPr>
          <w:rFonts w:ascii="Times New Roman" w:hAnsi="Times New Roman"/>
          <w:sz w:val="24"/>
          <w:szCs w:val="24"/>
        </w:rPr>
        <w:t xml:space="preserve"> de Mobilidade Externa e Interna, que possibilita</w:t>
      </w:r>
      <w:r w:rsidR="00847CD7">
        <w:rPr>
          <w:rFonts w:ascii="Times New Roman" w:hAnsi="Times New Roman"/>
          <w:sz w:val="24"/>
          <w:szCs w:val="24"/>
        </w:rPr>
        <w:t>m</w:t>
      </w:r>
      <w:r w:rsidR="001433A2" w:rsidRPr="00860F89">
        <w:rPr>
          <w:rFonts w:ascii="Times New Roman" w:hAnsi="Times New Roman"/>
          <w:sz w:val="24"/>
          <w:szCs w:val="24"/>
        </w:rPr>
        <w:t xml:space="preserve"> a transferência de discentes de outros cursos da </w:t>
      </w:r>
      <w:proofErr w:type="spellStart"/>
      <w:r w:rsidR="001433A2" w:rsidRPr="00860F89">
        <w:rPr>
          <w:rFonts w:ascii="Times New Roman" w:hAnsi="Times New Roman"/>
          <w:sz w:val="24"/>
          <w:szCs w:val="24"/>
        </w:rPr>
        <w:t>Ufopa</w:t>
      </w:r>
      <w:proofErr w:type="spellEnd"/>
      <w:r w:rsidR="001433A2" w:rsidRPr="00860F89">
        <w:rPr>
          <w:rFonts w:ascii="Times New Roman" w:hAnsi="Times New Roman"/>
          <w:sz w:val="24"/>
          <w:szCs w:val="24"/>
        </w:rPr>
        <w:t xml:space="preserve"> ou de outras instituições de ensino superior para a </w:t>
      </w:r>
      <w:proofErr w:type="spellStart"/>
      <w:r w:rsidR="001433A2" w:rsidRPr="00860F89">
        <w:rPr>
          <w:rFonts w:ascii="Times New Roman" w:hAnsi="Times New Roman"/>
          <w:sz w:val="24"/>
          <w:szCs w:val="24"/>
        </w:rPr>
        <w:t>Ufopa</w:t>
      </w:r>
      <w:proofErr w:type="spellEnd"/>
      <w:r w:rsidR="001433A2" w:rsidRPr="00860F89">
        <w:rPr>
          <w:rFonts w:ascii="Times New Roman" w:hAnsi="Times New Roman"/>
          <w:sz w:val="24"/>
          <w:szCs w:val="24"/>
        </w:rPr>
        <w:t>, segundo ao disposto na Resolução n°177, de 20/01/2017.</w:t>
      </w:r>
      <w:r w:rsidR="008138F5">
        <w:rPr>
          <w:rFonts w:ascii="Times New Roman" w:hAnsi="Times New Roman"/>
          <w:sz w:val="24"/>
          <w:szCs w:val="24"/>
        </w:rPr>
        <w:t xml:space="preserve"> O</w:t>
      </w:r>
      <w:r w:rsidR="00D47941">
        <w:rPr>
          <w:rFonts w:ascii="Times New Roman" w:hAnsi="Times New Roman"/>
          <w:sz w:val="24"/>
          <w:szCs w:val="24"/>
        </w:rPr>
        <w:t xml:space="preserve"> </w:t>
      </w:r>
      <w:r w:rsidR="008138F5">
        <w:rPr>
          <w:rFonts w:ascii="Times New Roman" w:hAnsi="Times New Roman"/>
          <w:sz w:val="24"/>
          <w:szCs w:val="24"/>
        </w:rPr>
        <w:t>curso</w:t>
      </w:r>
      <w:r w:rsidR="00D47941">
        <w:rPr>
          <w:rFonts w:ascii="Times New Roman" w:hAnsi="Times New Roman"/>
          <w:sz w:val="24"/>
          <w:szCs w:val="24"/>
        </w:rPr>
        <w:t xml:space="preserve"> </w:t>
      </w:r>
      <w:r w:rsidR="00E2280D">
        <w:rPr>
          <w:rFonts w:ascii="Times New Roman" w:hAnsi="Times New Roman"/>
          <w:sz w:val="24"/>
          <w:szCs w:val="24"/>
        </w:rPr>
        <w:t>de geologia</w:t>
      </w:r>
      <w:r w:rsidR="00007222">
        <w:rPr>
          <w:rFonts w:ascii="Times New Roman" w:hAnsi="Times New Roman"/>
          <w:sz w:val="24"/>
          <w:szCs w:val="24"/>
        </w:rPr>
        <w:t xml:space="preserve"> pode</w:t>
      </w:r>
      <w:r w:rsidR="00E2280D">
        <w:rPr>
          <w:rFonts w:ascii="Times New Roman" w:hAnsi="Times New Roman"/>
          <w:sz w:val="24"/>
          <w:szCs w:val="24"/>
        </w:rPr>
        <w:t xml:space="preserve"> </w:t>
      </w:r>
      <w:r w:rsidR="00D47941">
        <w:rPr>
          <w:rFonts w:ascii="Times New Roman" w:hAnsi="Times New Roman"/>
          <w:sz w:val="24"/>
          <w:szCs w:val="24"/>
        </w:rPr>
        <w:t>recebe</w:t>
      </w:r>
      <w:r w:rsidR="00007222">
        <w:rPr>
          <w:rFonts w:ascii="Times New Roman" w:hAnsi="Times New Roman"/>
          <w:sz w:val="24"/>
          <w:szCs w:val="24"/>
        </w:rPr>
        <w:t>r</w:t>
      </w:r>
      <w:r w:rsidR="00E734A3">
        <w:rPr>
          <w:rFonts w:ascii="Times New Roman" w:hAnsi="Times New Roman"/>
          <w:sz w:val="24"/>
          <w:szCs w:val="24"/>
        </w:rPr>
        <w:t xml:space="preserve"> até 5</w:t>
      </w:r>
      <w:r w:rsidR="00AA2D4C">
        <w:rPr>
          <w:rFonts w:ascii="Times New Roman" w:hAnsi="Times New Roman"/>
          <w:sz w:val="24"/>
          <w:szCs w:val="24"/>
        </w:rPr>
        <w:t xml:space="preserve"> </w:t>
      </w:r>
      <w:r w:rsidR="00D47941">
        <w:rPr>
          <w:rFonts w:ascii="Times New Roman" w:hAnsi="Times New Roman"/>
          <w:sz w:val="24"/>
          <w:szCs w:val="24"/>
        </w:rPr>
        <w:t>alunos que</w:t>
      </w:r>
      <w:r w:rsidR="00E2280D">
        <w:rPr>
          <w:rFonts w:ascii="Times New Roman" w:hAnsi="Times New Roman"/>
          <w:sz w:val="24"/>
          <w:szCs w:val="24"/>
        </w:rPr>
        <w:t>, após se formarem</w:t>
      </w:r>
      <w:r w:rsidR="007C2F4C">
        <w:rPr>
          <w:rFonts w:ascii="Times New Roman" w:hAnsi="Times New Roman"/>
          <w:sz w:val="24"/>
          <w:szCs w:val="24"/>
        </w:rPr>
        <w:t xml:space="preserve"> n</w:t>
      </w:r>
      <w:r w:rsidR="00D47941">
        <w:rPr>
          <w:rFonts w:ascii="Times New Roman" w:hAnsi="Times New Roman"/>
          <w:sz w:val="24"/>
          <w:szCs w:val="24"/>
        </w:rPr>
        <w:t xml:space="preserve">o curso de graduação em </w:t>
      </w:r>
      <w:r w:rsidR="00A04F12">
        <w:rPr>
          <w:rFonts w:ascii="Times New Roman" w:hAnsi="Times New Roman"/>
          <w:sz w:val="24"/>
          <w:szCs w:val="24"/>
        </w:rPr>
        <w:t>Bacharelado Interdisciplinar em Ciências da Terra</w:t>
      </w:r>
      <w:r w:rsidR="007C2F4C">
        <w:rPr>
          <w:rFonts w:ascii="Times New Roman" w:hAnsi="Times New Roman"/>
          <w:sz w:val="24"/>
          <w:szCs w:val="24"/>
        </w:rPr>
        <w:t>, p</w:t>
      </w:r>
      <w:r w:rsidR="00AA2D4C">
        <w:rPr>
          <w:rFonts w:ascii="Times New Roman" w:hAnsi="Times New Roman"/>
          <w:sz w:val="24"/>
          <w:szCs w:val="24"/>
        </w:rPr>
        <w:t>odem p</w:t>
      </w:r>
      <w:r w:rsidR="007C2F4C">
        <w:rPr>
          <w:rFonts w:ascii="Times New Roman" w:hAnsi="Times New Roman"/>
          <w:sz w:val="24"/>
          <w:szCs w:val="24"/>
        </w:rPr>
        <w:t>rogr</w:t>
      </w:r>
      <w:r w:rsidR="00AA2D4C">
        <w:rPr>
          <w:rFonts w:ascii="Times New Roman" w:hAnsi="Times New Roman"/>
          <w:sz w:val="24"/>
          <w:szCs w:val="24"/>
        </w:rPr>
        <w:t>edir</w:t>
      </w:r>
      <w:r w:rsidR="007C2F4C">
        <w:rPr>
          <w:rFonts w:ascii="Times New Roman" w:hAnsi="Times New Roman"/>
          <w:sz w:val="24"/>
          <w:szCs w:val="24"/>
        </w:rPr>
        <w:t xml:space="preserve"> para outras graduações da área da geociências como a Geologia, </w:t>
      </w:r>
      <w:r w:rsidR="00A60D7C">
        <w:rPr>
          <w:rFonts w:ascii="Times New Roman" w:hAnsi="Times New Roman"/>
          <w:sz w:val="24"/>
          <w:szCs w:val="24"/>
        </w:rPr>
        <w:t>G</w:t>
      </w:r>
      <w:r w:rsidR="007C2F4C">
        <w:rPr>
          <w:rFonts w:ascii="Times New Roman" w:hAnsi="Times New Roman"/>
          <w:sz w:val="24"/>
          <w:szCs w:val="24"/>
        </w:rPr>
        <w:t>eofísica e Ciências atmosféricas.</w:t>
      </w:r>
    </w:p>
    <w:sectPr w:rsidR="001433A2" w:rsidRPr="00860F89" w:rsidSect="00A86C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E516" w14:textId="77777777" w:rsidR="00547AB1" w:rsidRDefault="00547AB1" w:rsidP="005316BF">
      <w:pPr>
        <w:spacing w:after="0" w:line="240" w:lineRule="auto"/>
      </w:pPr>
      <w:r>
        <w:separator/>
      </w:r>
    </w:p>
  </w:endnote>
  <w:endnote w:type="continuationSeparator" w:id="0">
    <w:p w14:paraId="24017462" w14:textId="77777777" w:rsidR="00547AB1" w:rsidRDefault="00547AB1" w:rsidP="0053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1DD1" w14:textId="77777777" w:rsidR="00547AB1" w:rsidRDefault="00547AB1" w:rsidP="005316BF">
      <w:pPr>
        <w:spacing w:after="0" w:line="240" w:lineRule="auto"/>
      </w:pPr>
      <w:r>
        <w:separator/>
      </w:r>
    </w:p>
  </w:footnote>
  <w:footnote w:type="continuationSeparator" w:id="0">
    <w:p w14:paraId="7D2F6845" w14:textId="77777777" w:rsidR="00547AB1" w:rsidRDefault="00547AB1" w:rsidP="0053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E39D"/>
      </v:shape>
    </w:pict>
  </w:numPicBullet>
  <w:abstractNum w:abstractNumId="0" w15:restartNumberingAfterBreak="0">
    <w:nsid w:val="63503101"/>
    <w:multiLevelType w:val="hybridMultilevel"/>
    <w:tmpl w:val="7DFE013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7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BF"/>
    <w:rsid w:val="00007222"/>
    <w:rsid w:val="000442C8"/>
    <w:rsid w:val="0006589D"/>
    <w:rsid w:val="000704D0"/>
    <w:rsid w:val="000818A9"/>
    <w:rsid w:val="000839B7"/>
    <w:rsid w:val="0008770E"/>
    <w:rsid w:val="000B1792"/>
    <w:rsid w:val="000B2EE4"/>
    <w:rsid w:val="001033CC"/>
    <w:rsid w:val="001309F8"/>
    <w:rsid w:val="001433A2"/>
    <w:rsid w:val="00197421"/>
    <w:rsid w:val="001D0DD4"/>
    <w:rsid w:val="002159A0"/>
    <w:rsid w:val="00220968"/>
    <w:rsid w:val="00240C12"/>
    <w:rsid w:val="00244277"/>
    <w:rsid w:val="00272C3E"/>
    <w:rsid w:val="002B0F9C"/>
    <w:rsid w:val="002C632D"/>
    <w:rsid w:val="002F284C"/>
    <w:rsid w:val="00340809"/>
    <w:rsid w:val="00361A29"/>
    <w:rsid w:val="00367953"/>
    <w:rsid w:val="0039328A"/>
    <w:rsid w:val="003B69F7"/>
    <w:rsid w:val="003B71F8"/>
    <w:rsid w:val="003D1F8C"/>
    <w:rsid w:val="003D50B1"/>
    <w:rsid w:val="003D5A20"/>
    <w:rsid w:val="003D7764"/>
    <w:rsid w:val="003F5191"/>
    <w:rsid w:val="00402F33"/>
    <w:rsid w:val="00415507"/>
    <w:rsid w:val="0042368E"/>
    <w:rsid w:val="0042423B"/>
    <w:rsid w:val="00431648"/>
    <w:rsid w:val="00443B88"/>
    <w:rsid w:val="0047511A"/>
    <w:rsid w:val="00484132"/>
    <w:rsid w:val="004902F8"/>
    <w:rsid w:val="004A3517"/>
    <w:rsid w:val="005316BF"/>
    <w:rsid w:val="00535626"/>
    <w:rsid w:val="00547AB1"/>
    <w:rsid w:val="00584373"/>
    <w:rsid w:val="0059492D"/>
    <w:rsid w:val="00596E02"/>
    <w:rsid w:val="005A26F4"/>
    <w:rsid w:val="005A6904"/>
    <w:rsid w:val="005C4437"/>
    <w:rsid w:val="005D5189"/>
    <w:rsid w:val="005D5513"/>
    <w:rsid w:val="005D5569"/>
    <w:rsid w:val="005F7E81"/>
    <w:rsid w:val="00621C9A"/>
    <w:rsid w:val="006B2D00"/>
    <w:rsid w:val="006E636C"/>
    <w:rsid w:val="0070144F"/>
    <w:rsid w:val="007043C4"/>
    <w:rsid w:val="0071109A"/>
    <w:rsid w:val="007374A6"/>
    <w:rsid w:val="0076094F"/>
    <w:rsid w:val="00762880"/>
    <w:rsid w:val="007B044C"/>
    <w:rsid w:val="007C2F4C"/>
    <w:rsid w:val="007D6621"/>
    <w:rsid w:val="008138F5"/>
    <w:rsid w:val="00822E59"/>
    <w:rsid w:val="00847CD7"/>
    <w:rsid w:val="00850B98"/>
    <w:rsid w:val="00860F89"/>
    <w:rsid w:val="008963C2"/>
    <w:rsid w:val="008C72C0"/>
    <w:rsid w:val="008E3361"/>
    <w:rsid w:val="00915737"/>
    <w:rsid w:val="009403B5"/>
    <w:rsid w:val="00950BF9"/>
    <w:rsid w:val="009C14DE"/>
    <w:rsid w:val="009D2E98"/>
    <w:rsid w:val="009E260F"/>
    <w:rsid w:val="009E4DFC"/>
    <w:rsid w:val="009E6E71"/>
    <w:rsid w:val="009F0607"/>
    <w:rsid w:val="00A04F12"/>
    <w:rsid w:val="00A17976"/>
    <w:rsid w:val="00A43C86"/>
    <w:rsid w:val="00A60D7C"/>
    <w:rsid w:val="00A64744"/>
    <w:rsid w:val="00A70A51"/>
    <w:rsid w:val="00A86CD8"/>
    <w:rsid w:val="00A979B1"/>
    <w:rsid w:val="00AA2D4C"/>
    <w:rsid w:val="00AA4B2B"/>
    <w:rsid w:val="00AE1959"/>
    <w:rsid w:val="00B063B2"/>
    <w:rsid w:val="00B46ED0"/>
    <w:rsid w:val="00B561D8"/>
    <w:rsid w:val="00B61598"/>
    <w:rsid w:val="00B83CFB"/>
    <w:rsid w:val="00B84148"/>
    <w:rsid w:val="00BA0FB6"/>
    <w:rsid w:val="00BA260C"/>
    <w:rsid w:val="00BC2475"/>
    <w:rsid w:val="00BD2EA0"/>
    <w:rsid w:val="00BD7704"/>
    <w:rsid w:val="00BD7782"/>
    <w:rsid w:val="00BF0464"/>
    <w:rsid w:val="00BF3057"/>
    <w:rsid w:val="00BF3111"/>
    <w:rsid w:val="00BF7060"/>
    <w:rsid w:val="00C02244"/>
    <w:rsid w:val="00C12C1B"/>
    <w:rsid w:val="00C25C8E"/>
    <w:rsid w:val="00C934CB"/>
    <w:rsid w:val="00CC0037"/>
    <w:rsid w:val="00CC56E7"/>
    <w:rsid w:val="00D04DB1"/>
    <w:rsid w:val="00D35E3D"/>
    <w:rsid w:val="00D47941"/>
    <w:rsid w:val="00D66263"/>
    <w:rsid w:val="00D754B8"/>
    <w:rsid w:val="00DA152F"/>
    <w:rsid w:val="00DA3B86"/>
    <w:rsid w:val="00DC50DB"/>
    <w:rsid w:val="00DD0E29"/>
    <w:rsid w:val="00DF3464"/>
    <w:rsid w:val="00E2280D"/>
    <w:rsid w:val="00E70E46"/>
    <w:rsid w:val="00E734A3"/>
    <w:rsid w:val="00E929A7"/>
    <w:rsid w:val="00EA56A3"/>
    <w:rsid w:val="00EB04A0"/>
    <w:rsid w:val="00ED67BE"/>
    <w:rsid w:val="00EF771F"/>
    <w:rsid w:val="00F251CE"/>
    <w:rsid w:val="00F45615"/>
    <w:rsid w:val="00F46855"/>
    <w:rsid w:val="00F6316E"/>
    <w:rsid w:val="00F66D57"/>
    <w:rsid w:val="00F81CDC"/>
    <w:rsid w:val="00F91256"/>
    <w:rsid w:val="00FA628F"/>
    <w:rsid w:val="00F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C075"/>
  <w15:chartTrackingRefBased/>
  <w15:docId w15:val="{186A2598-D089-1746-BF6F-D3B4858D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16BF"/>
    <w:pPr>
      <w:ind w:left="720"/>
      <w:contextualSpacing/>
    </w:pPr>
  </w:style>
  <w:style w:type="table" w:styleId="Tabelacomgrade">
    <w:name w:val="Table Grid"/>
    <w:basedOn w:val="Tabelanormal"/>
    <w:uiPriority w:val="59"/>
    <w:rsid w:val="0053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16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316BF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5316BF"/>
    <w:rPr>
      <w:vertAlign w:val="superscript"/>
    </w:rPr>
  </w:style>
  <w:style w:type="paragraph" w:styleId="Cabealho">
    <w:name w:val="header"/>
    <w:basedOn w:val="Normal"/>
    <w:link w:val="CabealhoChar"/>
    <w:rsid w:val="00A70A51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CabealhoChar">
    <w:name w:val="Cabeçalho Char"/>
    <w:link w:val="Cabealho"/>
    <w:rsid w:val="00A70A51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D35E3D"/>
    <w:pPr>
      <w:widowControl w:val="0"/>
      <w:suppressAutoHyphens/>
      <w:spacing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1713</Characters>
  <Application>Microsoft Office Word</Application>
  <DocSecurity>0</DocSecurity>
  <Lines>30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Eduardo Martins</cp:lastModifiedBy>
  <cp:revision>16</cp:revision>
  <dcterms:created xsi:type="dcterms:W3CDTF">2023-08-19T19:19:00Z</dcterms:created>
  <dcterms:modified xsi:type="dcterms:W3CDTF">2023-08-21T17:26:00Z</dcterms:modified>
</cp:coreProperties>
</file>